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53" w:rsidRDefault="00486F53" w:rsidP="00486F53">
      <w:pPr>
        <w:autoSpaceDE w:val="0"/>
        <w:spacing w:line="240" w:lineRule="exact"/>
        <w:ind w:left="4500"/>
        <w:jc w:val="right"/>
        <w:rPr>
          <w:rFonts w:eastAsia="Times New Roman"/>
          <w:b/>
          <w:bCs/>
        </w:rPr>
      </w:pPr>
    </w:p>
    <w:p w:rsidR="00486F53" w:rsidRDefault="00486F53" w:rsidP="00486F53">
      <w:pPr>
        <w:autoSpaceDE w:val="0"/>
        <w:ind w:left="6096"/>
        <w:jc w:val="center"/>
        <w:rPr>
          <w:rFonts w:eastAsia="Times New Roman"/>
          <w:sz w:val="20"/>
          <w:szCs w:val="20"/>
        </w:rPr>
      </w:pPr>
    </w:p>
    <w:p w:rsidR="00486F53" w:rsidRDefault="00486F53" w:rsidP="00486F53">
      <w:pPr>
        <w:pBdr>
          <w:top w:val="single" w:sz="4" w:space="1" w:color="000000"/>
        </w:pBdr>
        <w:autoSpaceDE w:val="0"/>
        <w:spacing w:after="240"/>
        <w:ind w:left="6095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(Число, месяц (прописью), год)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 </w:t>
      </w:r>
    </w:p>
    <w:p w:rsidR="00486F53" w:rsidRDefault="00486F53" w:rsidP="00486F53">
      <w:pPr>
        <w:pBdr>
          <w:top w:val="single" w:sz="4" w:space="1" w:color="000000"/>
        </w:pBdr>
        <w:autoSpaceDE w:val="0"/>
        <w:spacing w:after="240"/>
        <w:ind w:left="227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486F53" w:rsidRDefault="00486F53" w:rsidP="00486F53">
      <w:pPr>
        <w:autoSpaceDE w:val="0"/>
        <w:spacing w:after="240"/>
        <w:jc w:val="center"/>
        <w:rPr>
          <w:rFonts w:eastAsia="Times New Roman"/>
          <w:sz w:val="22"/>
        </w:rPr>
      </w:pPr>
    </w:p>
    <w:p w:rsidR="00486F53" w:rsidRDefault="00486F53" w:rsidP="00486F53">
      <w:pPr>
        <w:autoSpaceDE w:val="0"/>
        <w:spacing w:after="240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ЗАЯВЛЕНИЕ</w:t>
      </w:r>
      <w:r>
        <w:rPr>
          <w:rFonts w:eastAsia="Times New Roman"/>
          <w:sz w:val="22"/>
        </w:rPr>
        <w:br/>
      </w:r>
      <w:bookmarkStart w:id="0" w:name="_GoBack"/>
      <w:r>
        <w:rPr>
          <w:rFonts w:eastAsia="Times New Roman"/>
          <w:sz w:val="22"/>
        </w:rPr>
        <w:t>о регистрации в качестве страхователя – физического лица</w:t>
      </w:r>
      <w:bookmarkEnd w:id="0"/>
    </w:p>
    <w:p w:rsidR="00486F53" w:rsidRDefault="00486F53" w:rsidP="00486F53">
      <w:pPr>
        <w:autoSpaceDE w:val="0"/>
        <w:spacing w:after="1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Сведения о заявителе </w:t>
      </w:r>
      <w:hyperlink r:id="rId4" w:anchor="P1163" w:history="1">
        <w:r>
          <w:rPr>
            <w:rStyle w:val="a3"/>
            <w:color w:val="0000FF"/>
            <w:sz w:val="20"/>
            <w:szCs w:val="20"/>
            <w:u w:val="none"/>
          </w:rPr>
          <w:t>&lt;1&gt;</w:t>
        </w:r>
      </w:hyperlink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544"/>
        <w:gridCol w:w="141"/>
        <w:gridCol w:w="2835"/>
        <w:gridCol w:w="142"/>
        <w:gridCol w:w="2977"/>
      </w:tblGrid>
      <w:tr w:rsidR="00486F53" w:rsidTr="00486F53">
        <w:tc>
          <w:tcPr>
            <w:tcW w:w="312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86F53" w:rsidTr="00486F53">
        <w:tc>
          <w:tcPr>
            <w:tcW w:w="312" w:type="dxa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(Фамилия)</w:t>
            </w:r>
          </w:p>
        </w:tc>
        <w:tc>
          <w:tcPr>
            <w:tcW w:w="141" w:type="dxa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(Имя)</w:t>
            </w:r>
          </w:p>
        </w:tc>
        <w:tc>
          <w:tcPr>
            <w:tcW w:w="142" w:type="dxa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(Отчество)</w:t>
            </w:r>
          </w:p>
        </w:tc>
      </w:tr>
    </w:tbl>
    <w:p w:rsidR="00486F53" w:rsidRDefault="00486F53" w:rsidP="00486F53">
      <w:pPr>
        <w:autoSpaceDE w:val="0"/>
        <w:spacing w:before="120" w:after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Адрес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4536"/>
        <w:gridCol w:w="20"/>
      </w:tblGrid>
      <w:tr w:rsidR="00486F53" w:rsidTr="00486F53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86F53" w:rsidTr="00486F53">
        <w:trPr>
          <w:gridAfter w:val="1"/>
          <w:wAfter w:w="20" w:type="dxa"/>
        </w:trPr>
        <w:tc>
          <w:tcPr>
            <w:tcW w:w="25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(Почтовый индекс)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(Субъект Российской Федерации)</w:t>
            </w:r>
          </w:p>
        </w:tc>
      </w:tr>
    </w:tbl>
    <w:p w:rsidR="00486F53" w:rsidRDefault="00486F53" w:rsidP="00486F53">
      <w:pPr>
        <w:autoSpaceDE w:val="0"/>
        <w:spacing w:after="120"/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742"/>
        <w:gridCol w:w="1134"/>
        <w:gridCol w:w="1134"/>
        <w:gridCol w:w="1134"/>
        <w:gridCol w:w="20"/>
      </w:tblGrid>
      <w:tr w:rsidR="00486F53" w:rsidTr="00486F5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86F53" w:rsidTr="00486F53">
        <w:trPr>
          <w:gridAfter w:val="1"/>
          <w:wAfter w:w="20" w:type="dxa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(Город, область, иной</w:t>
            </w:r>
            <w:r>
              <w:rPr>
                <w:rFonts w:eastAsia="Times New Roman"/>
                <w:sz w:val="18"/>
                <w:szCs w:val="18"/>
              </w:rPr>
              <w:br/>
              <w:t>населенный пункт)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(Квартира)</w:t>
            </w:r>
          </w:p>
        </w:tc>
      </w:tr>
    </w:tbl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Телефон (с указанием кода)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455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Адрес электронной почты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325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Документ, удостоверяющий личность: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Наименование документа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285"/>
        <w:rPr>
          <w:rFonts w:eastAsia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722"/>
        <w:gridCol w:w="737"/>
        <w:gridCol w:w="5925"/>
      </w:tblGrid>
      <w:tr w:rsidR="00486F53" w:rsidTr="00486F53">
        <w:tc>
          <w:tcPr>
            <w:tcW w:w="595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кем и когда выдан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1650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дата и место рождения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041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 Сведения о государственной регистрации: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4.1. Наименование органа, осуществившего государственную регистрацию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</w:p>
    <w:p w:rsidR="00486F53" w:rsidRDefault="00486F53" w:rsidP="00486F53">
      <w:pPr>
        <w:pBdr>
          <w:top w:val="single" w:sz="4" w:space="1" w:color="000000"/>
        </w:pBdr>
        <w:autoSpaceDE w:val="0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4.2. Регистрационный номер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540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4.3. Дата государственной регистрации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3453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(Число, месяц, год)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5.1. Наименование документа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628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5.2. Наименование органа, выдавшего документ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4207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5.3. Номер документа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1967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5.4. Дата выдачи документа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46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(Число, месяц, год)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5.5. Дата окончания срока действия документа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4082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(Число, месяц, год или “бессрочно”)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 Номер и дата заключения гражданско-правового договора с физическим лицом: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247"/>
        <w:gridCol w:w="397"/>
        <w:gridCol w:w="397"/>
        <w:gridCol w:w="113"/>
        <w:gridCol w:w="1417"/>
        <w:gridCol w:w="340"/>
        <w:gridCol w:w="340"/>
        <w:gridCol w:w="340"/>
      </w:tblGrid>
      <w:tr w:rsidR="00486F53" w:rsidTr="00486F53">
        <w:tc>
          <w:tcPr>
            <w:tcW w:w="312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ind w:left="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486F53" w:rsidTr="00486F53">
        <w:tc>
          <w:tcPr>
            <w:tcW w:w="312" w:type="dxa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" w:type="dxa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(число и месяц)</w:t>
            </w:r>
          </w:p>
        </w:tc>
        <w:tc>
          <w:tcPr>
            <w:tcW w:w="340" w:type="dxa"/>
          </w:tcPr>
          <w:p w:rsidR="00486F53" w:rsidRDefault="00486F53">
            <w:pPr>
              <w:autoSpaceDE w:val="0"/>
              <w:snapToGrid w:val="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486F53" w:rsidRDefault="00486F53">
            <w:pPr>
              <w:autoSpaceDE w:val="0"/>
              <w:snapToGrid w:val="0"/>
              <w:ind w:left="57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 Срок действия гражданско-правового договора с физическим лицом: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3"/>
        <w:gridCol w:w="1425"/>
        <w:gridCol w:w="117"/>
        <w:gridCol w:w="661"/>
        <w:gridCol w:w="284"/>
      </w:tblGrid>
      <w:tr w:rsidR="00486F53" w:rsidTr="00486F53"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" w:type="dxa"/>
            <w:vAlign w:val="bottom"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ind w:left="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486F53" w:rsidTr="00486F53">
        <w:trPr>
          <w:cantSplit/>
        </w:trPr>
        <w:tc>
          <w:tcPr>
            <w:tcW w:w="3005" w:type="dxa"/>
            <w:gridSpan w:val="6"/>
            <w:hideMark/>
          </w:tcPr>
          <w:p w:rsidR="00486F53" w:rsidRDefault="00486F53">
            <w:pPr>
              <w:tabs>
                <w:tab w:val="left" w:pos="993"/>
                <w:tab w:val="left" w:pos="2353"/>
              </w:tabs>
              <w:autoSpaceDE w:val="0"/>
              <w:snapToGrid w:val="0"/>
              <w:ind w:right="11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число,</w:t>
            </w:r>
            <w:r>
              <w:rPr>
                <w:rFonts w:eastAsia="Times New Roman"/>
                <w:sz w:val="18"/>
                <w:szCs w:val="18"/>
              </w:rPr>
              <w:tab/>
            </w:r>
            <w:proofErr w:type="gramEnd"/>
            <w:r>
              <w:rPr>
                <w:rFonts w:eastAsia="Times New Roman"/>
                <w:sz w:val="18"/>
                <w:szCs w:val="18"/>
              </w:rPr>
              <w:t>месяц,</w:t>
            </w:r>
            <w:r>
              <w:rPr>
                <w:rFonts w:eastAsia="Times New Roman"/>
                <w:sz w:val="18"/>
                <w:szCs w:val="18"/>
              </w:rPr>
              <w:tab/>
              <w:t>год)</w:t>
            </w:r>
          </w:p>
        </w:tc>
      </w:tr>
    </w:tbl>
    <w:p w:rsidR="00486F53" w:rsidRDefault="00486F53" w:rsidP="00486F53">
      <w:pPr>
        <w:keepNext/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8. Основной вид деятельности  </w:t>
      </w:r>
    </w:p>
    <w:p w:rsidR="00486F53" w:rsidRDefault="00486F53" w:rsidP="00486F53">
      <w:pPr>
        <w:keepNext/>
        <w:pBdr>
          <w:top w:val="single" w:sz="4" w:space="1" w:color="000000"/>
        </w:pBdr>
        <w:autoSpaceDE w:val="0"/>
        <w:ind w:left="2684"/>
        <w:rPr>
          <w:rFonts w:eastAsia="Times New Roman"/>
          <w:sz w:val="2"/>
          <w:szCs w:val="2"/>
        </w:rPr>
      </w:pPr>
    </w:p>
    <w:p w:rsidR="00486F53" w:rsidRDefault="00486F53" w:rsidP="00486F53">
      <w:pPr>
        <w:keepNext/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Код по ОКВЭД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1412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(Общероссийский классификатор видов экономической </w:t>
      </w:r>
      <w:proofErr w:type="gramStart"/>
      <w:r>
        <w:rPr>
          <w:rFonts w:eastAsia="Times New Roman"/>
          <w:sz w:val="18"/>
          <w:szCs w:val="18"/>
        </w:rPr>
        <w:t>деятельности;</w:t>
      </w:r>
      <w:r>
        <w:rPr>
          <w:rFonts w:eastAsia="Times New Roman"/>
          <w:sz w:val="18"/>
          <w:szCs w:val="18"/>
        </w:rPr>
        <w:br/>
        <w:t>указывается</w:t>
      </w:r>
      <w:proofErr w:type="gramEnd"/>
      <w:r>
        <w:rPr>
          <w:rFonts w:eastAsia="Times New Roman"/>
          <w:sz w:val="18"/>
          <w:szCs w:val="18"/>
        </w:rPr>
        <w:t xml:space="preserve"> цифровой код не менее трех знаков)</w:t>
      </w:r>
    </w:p>
    <w:p w:rsidR="00486F53" w:rsidRDefault="00486F53" w:rsidP="00486F53">
      <w:pPr>
        <w:autoSpaceDE w:val="0"/>
        <w:spacing w:before="120" w:after="120"/>
        <w:rPr>
          <w:rFonts w:eastAsia="Times New Roman"/>
          <w:sz w:val="20"/>
          <w:szCs w:val="20"/>
        </w:rPr>
      </w:pPr>
    </w:p>
    <w:p w:rsidR="00486F53" w:rsidRDefault="00486F53" w:rsidP="00486F53">
      <w:pPr>
        <w:autoSpaceDE w:val="0"/>
        <w:spacing w:before="120" w:after="120"/>
        <w:rPr>
          <w:rFonts w:eastAsia="Times New Roman"/>
          <w:sz w:val="20"/>
          <w:szCs w:val="20"/>
        </w:rPr>
      </w:pPr>
    </w:p>
    <w:p w:rsidR="00486F53" w:rsidRDefault="00486F53" w:rsidP="00486F53">
      <w:pPr>
        <w:autoSpaceDE w:val="0"/>
        <w:spacing w:before="120" w:after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9. Адрес места осуществления деятельности: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4536"/>
        <w:gridCol w:w="20"/>
      </w:tblGrid>
      <w:tr w:rsidR="00486F53" w:rsidTr="00486F53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86F53" w:rsidTr="00486F53">
        <w:trPr>
          <w:gridAfter w:val="1"/>
          <w:wAfter w:w="20" w:type="dxa"/>
        </w:trPr>
        <w:tc>
          <w:tcPr>
            <w:tcW w:w="25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(Почтовый индекс)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(Субъект Российской Федерации)</w:t>
            </w:r>
          </w:p>
        </w:tc>
      </w:tr>
    </w:tbl>
    <w:p w:rsidR="00486F53" w:rsidRDefault="00486F53" w:rsidP="00486F53">
      <w:pPr>
        <w:autoSpaceDE w:val="0"/>
        <w:spacing w:after="120"/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742"/>
        <w:gridCol w:w="1134"/>
        <w:gridCol w:w="1134"/>
        <w:gridCol w:w="1134"/>
        <w:gridCol w:w="20"/>
      </w:tblGrid>
      <w:tr w:rsidR="00486F53" w:rsidTr="00486F5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86F53" w:rsidTr="00486F53">
        <w:trPr>
          <w:gridAfter w:val="1"/>
          <w:wAfter w:w="20" w:type="dxa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(Город, область, иной</w:t>
            </w:r>
            <w:r>
              <w:rPr>
                <w:rFonts w:eastAsia="Times New Roman"/>
                <w:sz w:val="18"/>
                <w:szCs w:val="18"/>
              </w:rPr>
              <w:br/>
              <w:t>населенный пункт)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(Квартира, офис)</w:t>
            </w:r>
          </w:p>
        </w:tc>
      </w:tr>
    </w:tbl>
    <w:p w:rsidR="00486F53" w:rsidRDefault="00486F53" w:rsidP="00486F53">
      <w:pPr>
        <w:autoSpaceDE w:val="0"/>
        <w:spacing w:before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Телефон (с указанием кода)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2455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10. Код по ОКДП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1588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(Общероссийский классификатор видов экономической деятельности, продукции и услуг)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11. Состоит на налоговом учете в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</w:p>
    <w:p w:rsidR="00486F53" w:rsidRDefault="00486F53" w:rsidP="00486F53">
      <w:pPr>
        <w:pBdr>
          <w:top w:val="single" w:sz="4" w:space="1" w:color="000000"/>
        </w:pBdr>
        <w:autoSpaceDE w:val="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(Наименование налогового органа, поставившего физическое лицо на учет)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532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(Идентификационный номер налогоплательщика)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12. Счет в кредитной организации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3019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(Номер счета)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182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(Наименование кредитной организации)</w:t>
      </w: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БИК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482" w:right="5954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"/>
          <w:szCs w:val="2"/>
        </w:rPr>
      </w:pPr>
      <w:r>
        <w:rPr>
          <w:rFonts w:eastAsia="Times New Roman"/>
          <w:sz w:val="20"/>
          <w:szCs w:val="20"/>
        </w:rPr>
        <w:t xml:space="preserve">13. Регистрационный номер страхователя </w:t>
      </w:r>
      <w:hyperlink r:id="rId5" w:anchor="P1164" w:history="1">
        <w:r>
          <w:rPr>
            <w:rStyle w:val="a3"/>
            <w:color w:val="0000FF"/>
            <w:sz w:val="20"/>
            <w:szCs w:val="20"/>
            <w:u w:val="none"/>
          </w:rPr>
          <w:t>&lt;</w:t>
        </w:r>
        <w:proofErr w:type="gramStart"/>
        <w:r>
          <w:rPr>
            <w:rStyle w:val="a3"/>
            <w:color w:val="0000FF"/>
            <w:sz w:val="20"/>
            <w:szCs w:val="20"/>
            <w:u w:val="none"/>
          </w:rPr>
          <w:t>2&gt;</w:t>
        </w:r>
      </w:hyperlink>
      <w:r>
        <w:rPr>
          <w:rFonts w:eastAsia="Times New Roman"/>
          <w:sz w:val="20"/>
          <w:szCs w:val="20"/>
        </w:rPr>
        <w:t>_</w:t>
      </w:r>
      <w:proofErr w:type="gramEnd"/>
      <w:r>
        <w:rPr>
          <w:rFonts w:eastAsia="Times New Roman"/>
          <w:sz w:val="20"/>
          <w:szCs w:val="20"/>
        </w:rPr>
        <w:t>___________________________________________________________</w:t>
      </w:r>
    </w:p>
    <w:p w:rsidR="00486F53" w:rsidRDefault="00486F53" w:rsidP="00486F53">
      <w:pPr>
        <w:autoSpaceDE w:val="0"/>
        <w:spacing w:after="1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Прошу зарегистрировать в качестве страхователя по обязательному</w:t>
      </w:r>
      <w:r>
        <w:rPr>
          <w:rFonts w:eastAsia="Times New Roman"/>
          <w:sz w:val="20"/>
          <w:szCs w:val="20"/>
        </w:rPr>
        <w:br/>
        <w:t>социальному страхованию от несчастных случаев на производстве 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84"/>
        <w:gridCol w:w="3289"/>
      </w:tblGrid>
      <w:tr w:rsidR="00486F53" w:rsidTr="00486F53">
        <w:tc>
          <w:tcPr>
            <w:tcW w:w="3686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pacing w:val="13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заболеваний в связи</w:t>
            </w:r>
            <w:r>
              <w:rPr>
                <w:rFonts w:eastAsia="Times New Roman"/>
                <w:spacing w:val="13"/>
                <w:sz w:val="20"/>
                <w:szCs w:val="20"/>
              </w:rPr>
              <w:t xml:space="preserve"> 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86F53" w:rsidRDefault="00486F53">
            <w:pPr>
              <w:autoSpaceDE w:val="0"/>
              <w:snapToGrid w:val="0"/>
              <w:ind w:left="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заключением гражданско-правового</w:t>
            </w:r>
          </w:p>
        </w:tc>
      </w:tr>
    </w:tbl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284"/>
        <w:gridCol w:w="2892"/>
        <w:gridCol w:w="304"/>
      </w:tblGrid>
      <w:tr w:rsidR="00486F53" w:rsidTr="00486F53">
        <w:tc>
          <w:tcPr>
            <w:tcW w:w="2778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с физическим лицом/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изменением места жительства </w:t>
            </w:r>
            <w:hyperlink r:id="rId6" w:anchor="P1165" w:history="1">
              <w:r>
                <w:rPr>
                  <w:rStyle w:val="a3"/>
                  <w:color w:val="0000FF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86F53" w:rsidRDefault="00486F53" w:rsidP="00486F53">
      <w:pPr>
        <w:autoSpaceDE w:val="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284"/>
        <w:gridCol w:w="7654"/>
      </w:tblGrid>
      <w:tr w:rsidR="00486F53" w:rsidTr="00486F53">
        <w:tc>
          <w:tcPr>
            <w:tcW w:w="964" w:type="dxa"/>
            <w:vAlign w:val="bottom"/>
            <w:hideMark/>
          </w:tcPr>
          <w:p w:rsidR="00486F53" w:rsidRDefault="00486F53">
            <w:pPr>
              <w:autoSpaceDE w:val="0"/>
              <w:snapToGrid w:val="0"/>
              <w:rPr>
                <w:rFonts w:eastAsia="Times New Roman"/>
                <w:spacing w:val="13"/>
                <w:sz w:val="20"/>
                <w:szCs w:val="20"/>
              </w:rPr>
            </w:pPr>
            <w:r>
              <w:rPr>
                <w:rFonts w:eastAsia="Times New Roman"/>
                <w:spacing w:val="13"/>
                <w:sz w:val="20"/>
                <w:szCs w:val="20"/>
              </w:rPr>
              <w:t>вручить/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6F53" w:rsidRDefault="00486F53">
            <w:pPr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86F53" w:rsidRDefault="00486F53">
            <w:pPr>
              <w:autoSpaceDE w:val="0"/>
              <w:snapToGrid w:val="0"/>
              <w:ind w:left="57"/>
              <w:rPr>
                <w:rFonts w:eastAsia="Times New Roman"/>
                <w:spacing w:val="4"/>
                <w:sz w:val="20"/>
                <w:szCs w:val="20"/>
              </w:rPr>
            </w:pPr>
            <w:r>
              <w:rPr>
                <w:rFonts w:eastAsia="Times New Roman"/>
                <w:spacing w:val="4"/>
                <w:sz w:val="20"/>
                <w:szCs w:val="20"/>
              </w:rPr>
              <w:t>направить</w:t>
            </w:r>
            <w:hyperlink r:id="rId7" w:anchor="P1166" w:history="1">
              <w:r>
                <w:rPr>
                  <w:rStyle w:val="a3"/>
                  <w:color w:val="0000FF"/>
                  <w:sz w:val="20"/>
                  <w:szCs w:val="20"/>
                  <w:u w:val="none"/>
                </w:rPr>
                <w:t>&lt;4&gt;</w:t>
              </w:r>
            </w:hyperlink>
            <w:r>
              <w:rPr>
                <w:rFonts w:eastAsia="Times New Roman"/>
                <w:spacing w:val="4"/>
                <w:sz w:val="20"/>
                <w:szCs w:val="20"/>
              </w:rPr>
              <w:t xml:space="preserve"> первый экземпляр уведомления о регистрации в качестве страхователя.</w:t>
            </w:r>
          </w:p>
        </w:tc>
      </w:tr>
    </w:tbl>
    <w:p w:rsidR="00486F53" w:rsidRDefault="00486F53" w:rsidP="00486F53">
      <w:pPr>
        <w:autoSpaceDE w:val="0"/>
        <w:spacing w:before="480"/>
        <w:ind w:right="53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Подпись заявителя  </w:t>
      </w:r>
    </w:p>
    <w:p w:rsidR="00486F53" w:rsidRDefault="00486F53" w:rsidP="00486F53">
      <w:pPr>
        <w:pBdr>
          <w:top w:val="single" w:sz="4" w:space="1" w:color="000000"/>
        </w:pBdr>
        <w:autoSpaceDE w:val="0"/>
        <w:ind w:left="1705" w:right="5386"/>
        <w:rPr>
          <w:rFonts w:eastAsia="Times New Roman"/>
          <w:sz w:val="2"/>
          <w:szCs w:val="2"/>
        </w:rPr>
      </w:pPr>
    </w:p>
    <w:p w:rsidR="00486F53" w:rsidRDefault="00486F53" w:rsidP="00486F53">
      <w:pPr>
        <w:autoSpaceDE w:val="0"/>
        <w:rPr>
          <w:rFonts w:eastAsia="Times New Roman"/>
          <w:sz w:val="20"/>
          <w:szCs w:val="20"/>
        </w:rPr>
      </w:pPr>
    </w:p>
    <w:p w:rsidR="00486F53" w:rsidRDefault="00486F53" w:rsidP="00486F53">
      <w:pPr>
        <w:autoSpaceDE w:val="0"/>
        <w:spacing w:line="240" w:lineRule="exact"/>
        <w:jc w:val="both"/>
      </w:pPr>
    </w:p>
    <w:p w:rsidR="00486F53" w:rsidRDefault="00486F53" w:rsidP="00486F53">
      <w:pPr>
        <w:pStyle w:val="ConsPlusNormal"/>
        <w:ind w:firstLine="540"/>
        <w:jc w:val="both"/>
      </w:pPr>
      <w:r>
        <w:t>--------------------------------</w:t>
      </w:r>
    </w:p>
    <w:p w:rsidR="00486F53" w:rsidRDefault="00486F53" w:rsidP="00486F53">
      <w:pPr>
        <w:pStyle w:val="ConsPlusNormal"/>
        <w:ind w:firstLine="540"/>
        <w:jc w:val="both"/>
      </w:pPr>
      <w:bookmarkStart w:id="1" w:name="P1163"/>
      <w:bookmarkEnd w:id="1"/>
      <w:r>
        <w:t>&lt;1&gt;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486F53" w:rsidRDefault="00486F53" w:rsidP="00486F53">
      <w:pPr>
        <w:pStyle w:val="ConsPlusNormal"/>
        <w:ind w:firstLine="540"/>
        <w:jc w:val="both"/>
      </w:pPr>
      <w:bookmarkStart w:id="2" w:name="P1164"/>
      <w:bookmarkEnd w:id="2"/>
      <w:r>
        <w:t>&lt;2&gt; Заполняется в случае регистрации в связи с изменением места жительства.</w:t>
      </w:r>
    </w:p>
    <w:p w:rsidR="00486F53" w:rsidRDefault="00486F53" w:rsidP="00486F53">
      <w:pPr>
        <w:pStyle w:val="ConsPlusNormal"/>
        <w:ind w:firstLine="540"/>
        <w:jc w:val="both"/>
      </w:pPr>
      <w:bookmarkStart w:id="3" w:name="P1165"/>
      <w:bookmarkEnd w:id="3"/>
      <w:r>
        <w:t>&lt;3&gt; Нужное отметить.</w:t>
      </w:r>
    </w:p>
    <w:p w:rsidR="00486F53" w:rsidRDefault="00486F53" w:rsidP="00486F53">
      <w:pPr>
        <w:pStyle w:val="ConsPlusNormal"/>
        <w:ind w:firstLine="540"/>
        <w:jc w:val="both"/>
      </w:pPr>
      <w:bookmarkStart w:id="4" w:name="P1166"/>
      <w:bookmarkEnd w:id="4"/>
      <w:r>
        <w:t>&lt;4&gt; Нужное отметить.</w:t>
      </w:r>
    </w:p>
    <w:p w:rsidR="00486F53" w:rsidRDefault="00486F53" w:rsidP="00486F53">
      <w:pPr>
        <w:autoSpaceDE w:val="0"/>
        <w:autoSpaceDN w:val="0"/>
        <w:adjustRightInd w:val="0"/>
        <w:spacing w:line="360" w:lineRule="auto"/>
        <w:ind w:left="5103"/>
        <w:rPr>
          <w:sz w:val="27"/>
          <w:szCs w:val="27"/>
        </w:rPr>
      </w:pPr>
    </w:p>
    <w:p w:rsidR="00486C8A" w:rsidRDefault="00486C8A"/>
    <w:sectPr w:rsidR="0048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3"/>
    <w:rsid w:val="00486C8A"/>
    <w:rsid w:val="004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80B2-E6A5-42B3-B2E1-607F2F5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F53"/>
    <w:rPr>
      <w:color w:val="0563C1" w:themeColor="hyperlink"/>
      <w:u w:val="single"/>
    </w:rPr>
  </w:style>
  <w:style w:type="paragraph" w:customStyle="1" w:styleId="ConsPlusNormal">
    <w:name w:val="ConsPlusNormal"/>
    <w:rsid w:val="00486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N:\01.&#1044;&#1086;&#1082;&#1091;&#1084;&#1077;&#1085;&#1090;&#1072;&#1094;&#1080;&#1103;\&#1057;&#1077;&#1082;&#1090;&#1086;&#1088;%20&#1086;&#1073;&#1091;&#1095;&#1077;&#1085;&#1080;&#1103;\&#1052;&#1045;&#1058;&#1054;&#1044;&#1048;&#1063;&#1045;&#1057;&#1050;&#1048;&#1045;%20&#1052;&#1040;&#1058;&#1045;&#1056;&#1048;&#1040;&#1051;&#1067;\&#1060;&#1057;&#1057;\&#1047;&#1072;&#1103;&#1074;&#1083;&#1077;&#1085;&#1080;&#1103;\&#1047;.%20&#1043;&#1059;%20&#1087;&#1086;%20&#1088;&#1077;&#1075;&#1080;&#1089;&#1090;&#1088;&#1072;&#1094;&#1080;&#1080;%20&#1089;&#1090;&#1088;&#1072;&#1093;&#1086;&#1074;&#1072;&#1090;&#1077;&#1083;&#1077;&#1081;%20&#1080;%20&#1089;&#1085;&#1103;&#1090;&#1080;&#1102;...%20&#1074;%20&#1089;&#1074;&#1103;&#1079;&#1080;%20&#1089;%20&#1079;&#1072;&#1082;&#1083;&#1102;&#1095;&#1077;&#1085;&#1080;&#1077;&#1084;%20&#1075;&#1088;&#1072;&#1078;&#1076;&#1072;&#1085;&#1089;&#1082;&#1086;-&#1087;&#1088;&#1072;&#1074;&#1086;&#1074;&#1086;&#1075;&#1086;%20(&#1091;&#1089;&#1083;&#1091;&#1075;&#1072;%204)\&#1047;.%20&#1086;%20&#1088;&#1077;&#1075;&#1080;&#1089;&#1090;&#1088;&#1072;&#1094;&#1080;&#1080;%20&#1074;%20&#1082;&#1072;&#1095;&#1077;&#1089;&#1090;&#1074;&#1077;%20&#1089;&#1090;&#1088;&#1072;&#1093;&#1086;&#1074;&#1072;&#1090;&#1077;&#1083;&#1103;%20&#8211;%20&#1092;&#1080;&#1079;&#1080;&#1095;&#1077;&#1089;&#1082;&#1086;&#1075;&#1086;%20&#1083;&#1080;&#1094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N:\01.&#1044;&#1086;&#1082;&#1091;&#1084;&#1077;&#1085;&#1090;&#1072;&#1094;&#1080;&#1103;\&#1057;&#1077;&#1082;&#1090;&#1086;&#1088;%20&#1086;&#1073;&#1091;&#1095;&#1077;&#1085;&#1080;&#1103;\&#1052;&#1045;&#1058;&#1054;&#1044;&#1048;&#1063;&#1045;&#1057;&#1050;&#1048;&#1045;%20&#1052;&#1040;&#1058;&#1045;&#1056;&#1048;&#1040;&#1051;&#1067;\&#1060;&#1057;&#1057;\&#1047;&#1072;&#1103;&#1074;&#1083;&#1077;&#1085;&#1080;&#1103;\&#1047;.%20&#1043;&#1059;%20&#1087;&#1086;%20&#1088;&#1077;&#1075;&#1080;&#1089;&#1090;&#1088;&#1072;&#1094;&#1080;&#1080;%20&#1089;&#1090;&#1088;&#1072;&#1093;&#1086;&#1074;&#1072;&#1090;&#1077;&#1083;&#1077;&#1081;%20&#1080;%20&#1089;&#1085;&#1103;&#1090;&#1080;&#1102;...%20&#1074;%20&#1089;&#1074;&#1103;&#1079;&#1080;%20&#1089;%20&#1079;&#1072;&#1082;&#1083;&#1102;&#1095;&#1077;&#1085;&#1080;&#1077;&#1084;%20&#1075;&#1088;&#1072;&#1078;&#1076;&#1072;&#1085;&#1089;&#1082;&#1086;-&#1087;&#1088;&#1072;&#1074;&#1086;&#1074;&#1086;&#1075;&#1086;%20(&#1091;&#1089;&#1083;&#1091;&#1075;&#1072;%204)\&#1047;.%20&#1086;%20&#1088;&#1077;&#1075;&#1080;&#1089;&#1090;&#1088;&#1072;&#1094;&#1080;&#1080;%20&#1074;%20&#1082;&#1072;&#1095;&#1077;&#1089;&#1090;&#1074;&#1077;%20&#1089;&#1090;&#1088;&#1072;&#1093;&#1086;&#1074;&#1072;&#1090;&#1077;&#1083;&#1103;%20&#8211;%20&#1092;&#1080;&#1079;&#1080;&#1095;&#1077;&#1089;&#1082;&#1086;&#1075;&#1086;%20&#1083;&#1080;&#1094;&#1072;.doc" TargetMode="External"/><Relationship Id="rId5" Type="http://schemas.openxmlformats.org/officeDocument/2006/relationships/hyperlink" Target="file:///N:\01.&#1044;&#1086;&#1082;&#1091;&#1084;&#1077;&#1085;&#1090;&#1072;&#1094;&#1080;&#1103;\&#1057;&#1077;&#1082;&#1090;&#1086;&#1088;%20&#1086;&#1073;&#1091;&#1095;&#1077;&#1085;&#1080;&#1103;\&#1052;&#1045;&#1058;&#1054;&#1044;&#1048;&#1063;&#1045;&#1057;&#1050;&#1048;&#1045;%20&#1052;&#1040;&#1058;&#1045;&#1056;&#1048;&#1040;&#1051;&#1067;\&#1060;&#1057;&#1057;\&#1047;&#1072;&#1103;&#1074;&#1083;&#1077;&#1085;&#1080;&#1103;\&#1047;.%20&#1043;&#1059;%20&#1087;&#1086;%20&#1088;&#1077;&#1075;&#1080;&#1089;&#1090;&#1088;&#1072;&#1094;&#1080;&#1080;%20&#1089;&#1090;&#1088;&#1072;&#1093;&#1086;&#1074;&#1072;&#1090;&#1077;&#1083;&#1077;&#1081;%20&#1080;%20&#1089;&#1085;&#1103;&#1090;&#1080;&#1102;...%20&#1074;%20&#1089;&#1074;&#1103;&#1079;&#1080;%20&#1089;%20&#1079;&#1072;&#1082;&#1083;&#1102;&#1095;&#1077;&#1085;&#1080;&#1077;&#1084;%20&#1075;&#1088;&#1072;&#1078;&#1076;&#1072;&#1085;&#1089;&#1082;&#1086;-&#1087;&#1088;&#1072;&#1074;&#1086;&#1074;&#1086;&#1075;&#1086;%20(&#1091;&#1089;&#1083;&#1091;&#1075;&#1072;%204)\&#1047;.%20&#1086;%20&#1088;&#1077;&#1075;&#1080;&#1089;&#1090;&#1088;&#1072;&#1094;&#1080;&#1080;%20&#1074;%20&#1082;&#1072;&#1095;&#1077;&#1089;&#1090;&#1074;&#1077;%20&#1089;&#1090;&#1088;&#1072;&#1093;&#1086;&#1074;&#1072;&#1090;&#1077;&#1083;&#1103;%20&#8211;%20&#1092;&#1080;&#1079;&#1080;&#1095;&#1077;&#1089;&#1082;&#1086;&#1075;&#1086;%20&#1083;&#1080;&#1094;&#1072;.doc" TargetMode="External"/><Relationship Id="rId4" Type="http://schemas.openxmlformats.org/officeDocument/2006/relationships/hyperlink" Target="file:///N:\01.&#1044;&#1086;&#1082;&#1091;&#1084;&#1077;&#1085;&#1090;&#1072;&#1094;&#1080;&#1103;\&#1057;&#1077;&#1082;&#1090;&#1086;&#1088;%20&#1086;&#1073;&#1091;&#1095;&#1077;&#1085;&#1080;&#1103;\&#1052;&#1045;&#1058;&#1054;&#1044;&#1048;&#1063;&#1045;&#1057;&#1050;&#1048;&#1045;%20&#1052;&#1040;&#1058;&#1045;&#1056;&#1048;&#1040;&#1051;&#1067;\&#1060;&#1057;&#1057;\&#1047;&#1072;&#1103;&#1074;&#1083;&#1077;&#1085;&#1080;&#1103;\&#1047;.%20&#1043;&#1059;%20&#1087;&#1086;%20&#1088;&#1077;&#1075;&#1080;&#1089;&#1090;&#1088;&#1072;&#1094;&#1080;&#1080;%20&#1089;&#1090;&#1088;&#1072;&#1093;&#1086;&#1074;&#1072;&#1090;&#1077;&#1083;&#1077;&#1081;%20&#1080;%20&#1089;&#1085;&#1103;&#1090;&#1080;&#1102;...%20&#1074;%20&#1089;&#1074;&#1103;&#1079;&#1080;%20&#1089;%20&#1079;&#1072;&#1082;&#1083;&#1102;&#1095;&#1077;&#1085;&#1080;&#1077;&#1084;%20&#1075;&#1088;&#1072;&#1078;&#1076;&#1072;&#1085;&#1089;&#1082;&#1086;-&#1087;&#1088;&#1072;&#1074;&#1086;&#1074;&#1086;&#1075;&#1086;%20(&#1091;&#1089;&#1083;&#1091;&#1075;&#1072;%204)\&#1047;.%20&#1086;%20&#1088;&#1077;&#1075;&#1080;&#1089;&#1090;&#1088;&#1072;&#1094;&#1080;&#1080;%20&#1074;%20&#1082;&#1072;&#1095;&#1077;&#1089;&#1090;&#1074;&#1077;%20&#1089;&#1090;&#1088;&#1072;&#1093;&#1086;&#1074;&#1072;&#1090;&#1077;&#1083;&#1103;%20&#8211;%20&#1092;&#1080;&#1079;&#1080;&#1095;&#1077;&#1089;&#1082;&#1086;&#1075;&#1086;%20&#1083;&#1080;&#1094;&#1072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2017-01-31T06:07:00Z</dcterms:created>
  <dcterms:modified xsi:type="dcterms:W3CDTF">2017-01-31T06:09:00Z</dcterms:modified>
</cp:coreProperties>
</file>